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8A06DB" w:rsidP="00FA631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CF5C1B">
        <w:rPr>
          <w:rFonts w:ascii="Times New Roman" w:hAnsi="Times New Roman" w:cs="Times New Roman"/>
          <w:sz w:val="28"/>
          <w:szCs w:val="28"/>
        </w:rPr>
        <w:t>22.08</w:t>
      </w:r>
      <w:r w:rsidR="00443EAA">
        <w:rPr>
          <w:rFonts w:ascii="Times New Roman" w:hAnsi="Times New Roman" w:cs="Times New Roman"/>
          <w:sz w:val="28"/>
          <w:szCs w:val="28"/>
        </w:rPr>
        <w:t>.2024</w:t>
      </w:r>
      <w:r w:rsidR="00FE6ABB">
        <w:rPr>
          <w:rFonts w:ascii="Times New Roman" w:hAnsi="Times New Roman" w:cs="Times New Roman"/>
          <w:sz w:val="28"/>
          <w:szCs w:val="28"/>
        </w:rPr>
        <w:t xml:space="preserve"> </w:t>
      </w:r>
      <w:r w:rsidR="00CF5C1B" w:rsidRPr="004D48CD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земельного участка в </w:t>
      </w:r>
      <w:r w:rsidR="00CF5C1B">
        <w:rPr>
          <w:rFonts w:ascii="Times New Roman" w:hAnsi="Times New Roman" w:cs="Times New Roman"/>
          <w:sz w:val="28"/>
          <w:szCs w:val="28"/>
        </w:rPr>
        <w:t>собственность</w:t>
      </w:r>
      <w:r w:rsidR="00CF5C1B" w:rsidRPr="004D48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CF5C1B">
        <w:rPr>
          <w:rFonts w:ascii="Times New Roman" w:hAnsi="Times New Roman" w:cs="Times New Roman"/>
          <w:sz w:val="28"/>
          <w:szCs w:val="28"/>
        </w:rPr>
        <w:t>530</w:t>
      </w:r>
      <w:r w:rsidR="00CF5C1B" w:rsidRPr="004D48CD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</w:t>
      </w:r>
      <w:r w:rsidR="00CF5C1B" w:rsidRPr="00674E8B">
        <w:rPr>
          <w:rFonts w:ascii="Times New Roman" w:hAnsi="Times New Roman" w:cs="Times New Roman"/>
          <w:sz w:val="28"/>
          <w:szCs w:val="28"/>
        </w:rPr>
        <w:t>Кемеровская область, р-н Кемеровский, с</w:t>
      </w:r>
      <w:r w:rsidR="00CF5C1B">
        <w:rPr>
          <w:rFonts w:ascii="Times New Roman" w:hAnsi="Times New Roman" w:cs="Times New Roman"/>
          <w:sz w:val="28"/>
          <w:szCs w:val="28"/>
        </w:rPr>
        <w:t>.</w:t>
      </w:r>
      <w:r w:rsidR="00CF5C1B" w:rsidRPr="00674E8B">
        <w:rPr>
          <w:rFonts w:ascii="Times New Roman" w:hAnsi="Times New Roman" w:cs="Times New Roman"/>
          <w:sz w:val="28"/>
          <w:szCs w:val="28"/>
        </w:rPr>
        <w:t xml:space="preserve"> Верхотомское, </w:t>
      </w:r>
      <w:r w:rsidR="00CF5C1B">
        <w:rPr>
          <w:rFonts w:ascii="Times New Roman" w:hAnsi="Times New Roman" w:cs="Times New Roman"/>
          <w:sz w:val="28"/>
          <w:szCs w:val="28"/>
        </w:rPr>
        <w:t>кадастровый квартал 42:04:0204002</w:t>
      </w:r>
      <w:r w:rsidR="00CF5C1B" w:rsidRPr="004D48CD">
        <w:rPr>
          <w:rFonts w:ascii="Times New Roman" w:hAnsi="Times New Roman" w:cs="Times New Roman"/>
          <w:sz w:val="28"/>
          <w:szCs w:val="28"/>
        </w:rPr>
        <w:t>,</w:t>
      </w:r>
      <w:r w:rsidR="00CF5C1B">
        <w:rPr>
          <w:rFonts w:ascii="Times New Roman" w:hAnsi="Times New Roman" w:cs="Times New Roman"/>
          <w:sz w:val="28"/>
          <w:szCs w:val="28"/>
        </w:rPr>
        <w:t xml:space="preserve"> с видом разрешенного использования                                     «для индивидуального жилищного строительства», категория земель – земли населенных пунктов.</w:t>
      </w:r>
      <w:bookmarkStart w:id="0" w:name="_GoBack"/>
      <w:bookmarkEnd w:id="0"/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B165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1F71BC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2F18"/>
    <w:rsid w:val="003454FB"/>
    <w:rsid w:val="00350751"/>
    <w:rsid w:val="0035206A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16FE8"/>
    <w:rsid w:val="004276E7"/>
    <w:rsid w:val="00443EAA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2F88"/>
    <w:rsid w:val="005D351D"/>
    <w:rsid w:val="005D4DCD"/>
    <w:rsid w:val="005E3B7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77F33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AF4869"/>
    <w:rsid w:val="00B01732"/>
    <w:rsid w:val="00B36E6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6DCE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CF5C1B"/>
    <w:rsid w:val="00D044C4"/>
    <w:rsid w:val="00D06EE9"/>
    <w:rsid w:val="00D21F7F"/>
    <w:rsid w:val="00D2568B"/>
    <w:rsid w:val="00D27285"/>
    <w:rsid w:val="00D2768A"/>
    <w:rsid w:val="00D31209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D0640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A631B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F8C4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115</cp:revision>
  <cp:lastPrinted>2019-08-19T06:13:00Z</cp:lastPrinted>
  <dcterms:created xsi:type="dcterms:W3CDTF">2020-07-15T09:19:00Z</dcterms:created>
  <dcterms:modified xsi:type="dcterms:W3CDTF">2024-09-02T08:57:00Z</dcterms:modified>
</cp:coreProperties>
</file>